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07976F"/>
          <w:sz w:val="18"/>
        </w:rPr>
        <w:t>EDYTOWALNY WZÓR DLA KLIENTA</w:t>
      </w:r>
    </w:p>
    <w:p>
      <w:pPr>
        <w:spacing w:after="120"/>
      </w:pPr>
      <w:r>
        <w:rPr>
          <w:rFonts w:ascii="Arial" w:hAnsi="Arial"/>
          <w:b/>
          <w:color w:val="13233F"/>
          <w:sz w:val="54"/>
        </w:rPr>
        <w:t>Brief przed rozpoczęciem projektu</w:t>
      </w:r>
    </w:p>
    <w:p>
      <w:pPr>
        <w:spacing w:after="360"/>
      </w:pPr>
      <w:r>
        <w:rPr>
          <w:rFonts w:ascii="Arial" w:hAnsi="Arial"/>
          <w:b w:val="0"/>
          <w:color w:val="66758C"/>
          <w:sz w:val="24"/>
        </w:rPr>
        <w:t>Krótki dokument porządkujący cel, rezultat, dane wejściowe i kryteria odbioru.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7A8798"/>
                <w:sz w:val="15"/>
              </w:rPr>
              <w:t>WERSJA</w:t>
              <w:br/>
            </w:r>
            <w:r>
              <w:rPr>
                <w:rFonts w:ascii="Arial" w:hAnsi="Arial"/>
                <w:b/>
                <w:color w:val="24344D"/>
                <w:sz w:val="20"/>
              </w:rPr>
              <w:t>1.0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7A8798"/>
                <w:sz w:val="15"/>
              </w:rPr>
              <w:t>JĘZYK</w:t>
              <w:br/>
            </w:r>
            <w:r>
              <w:rPr>
                <w:rFonts w:ascii="Arial" w:hAnsi="Arial"/>
                <w:b/>
                <w:color w:val="24344D"/>
                <w:sz w:val="20"/>
              </w:rPr>
              <w:t>polski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7A8798"/>
                <w:sz w:val="15"/>
              </w:rPr>
              <w:t>WIDOCZNOŚĆ</w:t>
              <w:br/>
            </w:r>
            <w:r>
              <w:rPr>
                <w:rFonts w:ascii="Arial" w:hAnsi="Arial"/>
                <w:b/>
                <w:color w:val="24344D"/>
                <w:sz w:val="20"/>
              </w:rPr>
              <w:t>publiczny wzór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7A8798"/>
                <w:sz w:val="15"/>
              </w:rPr>
              <w:t>LICENCJA</w:t>
              <w:br/>
            </w:r>
            <w:r>
              <w:rPr>
                <w:rFonts w:ascii="Arial" w:hAnsi="Arial"/>
                <w:b/>
                <w:color w:val="24344D"/>
                <w:sz w:val="20"/>
              </w:rPr>
              <w:t>do adaptacji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BF8F3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235B4A"/>
                <w:sz w:val="19"/>
              </w:rPr>
              <w:t>To materiał demonstracyjny. Nie wpisuj danych wrażliwych, tajemnic przedsiębiorstwa ani danych klientów bez odpowiedniej podstawy i zgody.</w:t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color w:val="13233F"/>
          <w:sz w:val="21"/>
        </w:rPr>
        <w:t>1. Cel projektu</w:t>
      </w:r>
    </w:p>
    <w:p>
      <w:pPr>
        <w:spacing w:after="80"/>
      </w:pPr>
      <w:r>
        <w:rPr>
          <w:rFonts w:ascii="Arial" w:hAnsi="Arial"/>
          <w:b w:val="0"/>
          <w:color w:val="66758C"/>
          <w:sz w:val="18"/>
        </w:rPr>
        <w:t>Jaki efekt ma powstać i dlaczego jest ważny?</w:t>
      </w:r>
    </w:p>
    <w:p>
      <w:pPr>
        <w:spacing w:after="160"/>
      </w:pPr>
      <w:r>
        <w:rPr>
          <w:rFonts w:ascii="Arial" w:hAnsi="Arial"/>
          <w:b w:val="0"/>
          <w:color w:val="C2CCD7"/>
          <w:sz w:val="18"/>
        </w:rPr>
        <w:t>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color w:val="13233F"/>
          <w:sz w:val="21"/>
        </w:rPr>
        <w:t>2. Odbiorca rezultatu</w:t>
      </w:r>
    </w:p>
    <w:p>
      <w:pPr>
        <w:spacing w:after="80"/>
      </w:pPr>
      <w:r>
        <w:rPr>
          <w:rFonts w:ascii="Arial" w:hAnsi="Arial"/>
          <w:b w:val="0"/>
          <w:color w:val="66758C"/>
          <w:sz w:val="18"/>
        </w:rPr>
        <w:t>Kto będzie korzystać z efektu i w jakim kontekście?</w:t>
      </w:r>
    </w:p>
    <w:p>
      <w:pPr>
        <w:spacing w:after="160"/>
      </w:pPr>
      <w:r>
        <w:rPr>
          <w:rFonts w:ascii="Arial" w:hAnsi="Arial"/>
          <w:b w:val="0"/>
          <w:color w:val="C2CCD7"/>
          <w:sz w:val="18"/>
        </w:rPr>
        <w:t>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color w:val="13233F"/>
          <w:sz w:val="21"/>
        </w:rPr>
        <w:t>3. Zakres oraz materiały wejściowe</w:t>
      </w:r>
    </w:p>
    <w:p>
      <w:pPr>
        <w:spacing w:after="80"/>
      </w:pPr>
      <w:r>
        <w:rPr>
          <w:rFonts w:ascii="Arial" w:hAnsi="Arial"/>
          <w:b w:val="0"/>
          <w:color w:val="66758C"/>
          <w:sz w:val="18"/>
        </w:rPr>
        <w:t>Co dostarcza klient, a co przygotowuje wykonawca?</w:t>
      </w:r>
    </w:p>
    <w:p>
      <w:pPr>
        <w:spacing w:after="160"/>
      </w:pPr>
      <w:r>
        <w:rPr>
          <w:rFonts w:ascii="Arial" w:hAnsi="Arial"/>
          <w:b w:val="0"/>
          <w:color w:val="C2CCD7"/>
          <w:sz w:val="18"/>
        </w:rPr>
        <w:t>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color w:val="13233F"/>
          <w:sz w:val="21"/>
        </w:rPr>
        <w:t>4. Kryteria odbioru</w:t>
      </w:r>
    </w:p>
    <w:p>
      <w:pPr>
        <w:spacing w:after="80"/>
      </w:pPr>
      <w:r>
        <w:rPr>
          <w:rFonts w:ascii="Arial" w:hAnsi="Arial"/>
          <w:b w:val="0"/>
          <w:color w:val="66758C"/>
          <w:sz w:val="18"/>
        </w:rPr>
        <w:t>Po czym obie strony poznają, że rezultat jest gotowy?</w:t>
      </w:r>
    </w:p>
    <w:p>
      <w:pPr>
        <w:spacing w:after="160"/>
      </w:pPr>
      <w:r>
        <w:rPr>
          <w:rFonts w:ascii="Arial" w:hAnsi="Arial"/>
          <w:b w:val="0"/>
          <w:color w:val="C2CCD7"/>
          <w:sz w:val="18"/>
        </w:rPr>
        <w:t>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color w:val="13233F"/>
          <w:sz w:val="21"/>
        </w:rPr>
        <w:t>5. Termin i osoby decyzyjne</w:t>
      </w:r>
    </w:p>
    <w:p>
      <w:pPr>
        <w:spacing w:after="80"/>
      </w:pPr>
      <w:r>
        <w:rPr>
          <w:rFonts w:ascii="Arial" w:hAnsi="Arial"/>
          <w:b w:val="0"/>
          <w:color w:val="66758C"/>
          <w:sz w:val="18"/>
        </w:rPr>
        <w:t>Kto zatwierdza i kiedy potrzebna jest decyzja?</w:t>
      </w:r>
    </w:p>
    <w:p>
      <w:pPr>
        <w:spacing w:after="160"/>
      </w:pPr>
      <w:r>
        <w:rPr>
          <w:rFonts w:ascii="Arial" w:hAnsi="Arial"/>
          <w:b w:val="0"/>
          <w:color w:val="C2CCD7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7A8798"/>
        <w:sz w:val="16"/>
      </w:rPr>
      <w:t>Materiał demonstracyjny  |  Anna Kowalska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66758C"/>
        <w:sz w:val="16"/>
      </w:rPr>
      <w:t>PROFILIO  |  PUBLICZNA BIBLIOTEKA ZAWODOWA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24344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13233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3556C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34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przed rozpoczęciem projektu</dc:title>
  <dc:subject>Publiczny materiał demonstracyjny</dc:subject>
  <dc:creator>Profilio Demo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